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6C23C7" w:rsidRPr="00857A28" w:rsidRDefault="00071A08" w:rsidP="00BE24B9">
      <w:pPr>
        <w:jc w:val="center"/>
        <w:rPr>
          <w:rFonts w:ascii="Century Gothic" w:hAnsi="Century Gothic"/>
          <w:b/>
          <w:bCs/>
          <w:color w:val="0000FF"/>
        </w:rPr>
      </w:pPr>
      <w:r w:rsidRPr="00857A28">
        <w:rPr>
          <w:rFonts w:ascii="Arial" w:hAnsi="Arial" w:cs="Arial"/>
          <w:b/>
          <w:noProof/>
          <w:color w:val="0000FF"/>
          <w:lang w:eastAsia="ru-RU"/>
        </w:rPr>
        <w:drawing>
          <wp:anchor distT="0" distB="0" distL="114935" distR="114935" simplePos="0" relativeHeight="251657728" behindDoc="1" locked="0" layoutInCell="1" allowOverlap="1">
            <wp:simplePos x="0" y="0"/>
            <wp:positionH relativeFrom="column">
              <wp:posOffset>-1080135</wp:posOffset>
            </wp:positionH>
            <wp:positionV relativeFrom="paragraph">
              <wp:posOffset>-913130</wp:posOffset>
            </wp:positionV>
            <wp:extent cx="7545070" cy="1704340"/>
            <wp:effectExtent l="19050" t="0" r="0" b="0"/>
            <wp:wrapTight wrapText="bothSides">
              <wp:wrapPolygon edited="0">
                <wp:start x="-55" y="0"/>
                <wp:lineTo x="-55" y="21246"/>
                <wp:lineTo x="21596" y="21246"/>
                <wp:lineTo x="21596" y="0"/>
                <wp:lineTo x="-55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b="820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5070" cy="170434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A72D0" w:rsidRPr="00857A28">
        <w:rPr>
          <w:rFonts w:ascii="Arial" w:hAnsi="Arial" w:cs="Arial"/>
          <w:b/>
          <w:color w:val="0000FF"/>
        </w:rPr>
        <w:t xml:space="preserve">Управление </w:t>
      </w:r>
      <w:r w:rsidR="00E507C6" w:rsidRPr="00857A28">
        <w:rPr>
          <w:rFonts w:ascii="Arial" w:hAnsi="Arial" w:cs="Arial"/>
          <w:b/>
          <w:bCs/>
          <w:color w:val="0000FF"/>
        </w:rPr>
        <w:t xml:space="preserve"> Пенсионного</w:t>
      </w:r>
      <w:r w:rsidR="00E507C6" w:rsidRPr="00857A28">
        <w:rPr>
          <w:rFonts w:ascii="Century Gothic" w:hAnsi="Century Gothic"/>
          <w:b/>
          <w:bCs/>
          <w:color w:val="0000FF"/>
        </w:rPr>
        <w:t xml:space="preserve"> фонда РФ</w:t>
      </w:r>
    </w:p>
    <w:p w:rsidR="00E507C6" w:rsidRPr="00857A28" w:rsidRDefault="00FA72D0" w:rsidP="00BE24B9">
      <w:pPr>
        <w:jc w:val="center"/>
        <w:rPr>
          <w:rFonts w:ascii="Century Gothic" w:hAnsi="Century Gothic"/>
          <w:b/>
          <w:bCs/>
          <w:color w:val="0000FF"/>
        </w:rPr>
      </w:pPr>
      <w:r w:rsidRPr="00857A28">
        <w:rPr>
          <w:rFonts w:ascii="Century Gothic" w:hAnsi="Century Gothic"/>
          <w:b/>
          <w:bCs/>
          <w:color w:val="0000FF"/>
        </w:rPr>
        <w:t>в Асиновском районе</w:t>
      </w:r>
      <w:r w:rsidR="00E507C6" w:rsidRPr="00857A28">
        <w:rPr>
          <w:rFonts w:ascii="Century Gothic" w:hAnsi="Century Gothic"/>
          <w:b/>
          <w:bCs/>
          <w:color w:val="0000FF"/>
        </w:rPr>
        <w:t xml:space="preserve"> Томской области</w:t>
      </w:r>
      <w:r w:rsidR="00B46796" w:rsidRPr="00857A28">
        <w:rPr>
          <w:rFonts w:ascii="Century Gothic" w:hAnsi="Century Gothic"/>
          <w:b/>
          <w:bCs/>
          <w:color w:val="0000FF"/>
        </w:rPr>
        <w:t xml:space="preserve"> (</w:t>
      </w:r>
      <w:proofErr w:type="gramStart"/>
      <w:r w:rsidR="00B46796" w:rsidRPr="00857A28">
        <w:rPr>
          <w:rFonts w:ascii="Century Gothic" w:hAnsi="Century Gothic"/>
          <w:b/>
          <w:bCs/>
          <w:color w:val="0000FF"/>
        </w:rPr>
        <w:t>межрайонное</w:t>
      </w:r>
      <w:proofErr w:type="gramEnd"/>
      <w:r w:rsidR="00B46796" w:rsidRPr="00857A28">
        <w:rPr>
          <w:rFonts w:ascii="Century Gothic" w:hAnsi="Century Gothic"/>
          <w:b/>
          <w:bCs/>
          <w:color w:val="0000FF"/>
        </w:rPr>
        <w:t>)</w:t>
      </w:r>
    </w:p>
    <w:p w:rsidR="004F6A96" w:rsidRPr="004F6A96" w:rsidRDefault="004F6A96" w:rsidP="004F6A96">
      <w:pPr>
        <w:pStyle w:val="1"/>
        <w:jc w:val="center"/>
        <w:rPr>
          <w:i/>
          <w:u w:val="single"/>
        </w:rPr>
      </w:pPr>
      <w:r w:rsidRPr="004F6A96">
        <w:rPr>
          <w:i/>
          <w:u w:val="single"/>
        </w:rPr>
        <w:t>Государственные услуги ПФР</w:t>
      </w:r>
    </w:p>
    <w:p w:rsidR="004F6A96" w:rsidRPr="004F6A96" w:rsidRDefault="004F6A96" w:rsidP="004F6A96">
      <w:pPr>
        <w:pStyle w:val="3"/>
        <w:rPr>
          <w:sz w:val="16"/>
          <w:szCs w:val="16"/>
        </w:rPr>
      </w:pPr>
      <w:r w:rsidRPr="004F6A96">
        <w:rPr>
          <w:sz w:val="16"/>
          <w:szCs w:val="16"/>
        </w:rPr>
        <w:t>2</w:t>
      </w:r>
      <w:r>
        <w:rPr>
          <w:sz w:val="16"/>
          <w:szCs w:val="16"/>
        </w:rPr>
        <w:t>7</w:t>
      </w:r>
      <w:r w:rsidRPr="004F6A96">
        <w:rPr>
          <w:sz w:val="16"/>
          <w:szCs w:val="16"/>
        </w:rPr>
        <w:t xml:space="preserve"> мая 2019</w:t>
      </w:r>
    </w:p>
    <w:p w:rsidR="004F6A96" w:rsidRDefault="004F6A96" w:rsidP="004F6A96">
      <w:pPr>
        <w:pStyle w:val="af"/>
        <w:ind w:firstLine="708"/>
        <w:contextualSpacing/>
        <w:jc w:val="both"/>
      </w:pPr>
      <w:r>
        <w:t>Пенсионный фонд Российской Федерации и его территориальные органы в соответствии с Федеральным законом от 27 июля 2010 г. № 210-ФЗ «Об организации предоставления государственных и муниципальных услуг» осуществляют предоставление гражданам государственных услуг.</w:t>
      </w:r>
    </w:p>
    <w:p w:rsidR="004F6A96" w:rsidRDefault="004F6A96" w:rsidP="004F6A96">
      <w:pPr>
        <w:pStyle w:val="af"/>
        <w:contextualSpacing/>
        <w:jc w:val="both"/>
      </w:pPr>
      <w:r>
        <w:t> </w:t>
      </w:r>
    </w:p>
    <w:p w:rsidR="004F6A96" w:rsidRDefault="004F6A96" w:rsidP="004F6A96">
      <w:pPr>
        <w:pStyle w:val="af"/>
        <w:ind w:firstLine="708"/>
        <w:contextualSpacing/>
        <w:jc w:val="both"/>
      </w:pPr>
      <w:r>
        <w:t>Перечень государственных услуг, предоставляемых Пенсионным фондом Российской Федерации, утвержден распоряжением Правления ПФР от 12 июля 2018 г. № 352р.</w:t>
      </w:r>
    </w:p>
    <w:p w:rsidR="004F6A96" w:rsidRDefault="004F6A96" w:rsidP="004F6A96">
      <w:pPr>
        <w:pStyle w:val="af"/>
        <w:contextualSpacing/>
        <w:jc w:val="both"/>
      </w:pPr>
      <w:r>
        <w:t> </w:t>
      </w:r>
    </w:p>
    <w:p w:rsidR="004F6A96" w:rsidRDefault="004F6A96" w:rsidP="004F6A96">
      <w:pPr>
        <w:pStyle w:val="af"/>
        <w:ind w:firstLine="708"/>
        <w:contextualSpacing/>
        <w:jc w:val="both"/>
      </w:pPr>
      <w:r>
        <w:t>Государственные услуги ПФР предоставляются непосредственно ПФР и его территориальными органами.</w:t>
      </w:r>
    </w:p>
    <w:p w:rsidR="004F6A96" w:rsidRDefault="004F6A96" w:rsidP="004F6A96">
      <w:pPr>
        <w:pStyle w:val="af"/>
        <w:contextualSpacing/>
        <w:jc w:val="both"/>
      </w:pPr>
      <w:r>
        <w:t> </w:t>
      </w:r>
    </w:p>
    <w:p w:rsidR="004F6A96" w:rsidRDefault="004F6A96" w:rsidP="004F6A96">
      <w:pPr>
        <w:pStyle w:val="af"/>
        <w:ind w:firstLine="708"/>
        <w:contextualSpacing/>
        <w:jc w:val="both"/>
      </w:pPr>
      <w:r>
        <w:t>В соответствии с законодательством Российской Федерации за получением отдельных государственных услуг ПФР граждане могут обращаться и в многофункциональные центры предоставления государственных и муниципальных услуг.</w:t>
      </w:r>
    </w:p>
    <w:p w:rsidR="004F6A96" w:rsidRDefault="004F6A96" w:rsidP="004F6A96">
      <w:pPr>
        <w:pStyle w:val="af"/>
        <w:contextualSpacing/>
        <w:jc w:val="both"/>
      </w:pPr>
      <w:r>
        <w:t> </w:t>
      </w:r>
    </w:p>
    <w:p w:rsidR="004F6A96" w:rsidRDefault="004F6A96" w:rsidP="004F6A96">
      <w:pPr>
        <w:pStyle w:val="af"/>
        <w:ind w:firstLine="708"/>
        <w:contextualSpacing/>
        <w:jc w:val="both"/>
      </w:pPr>
      <w:r>
        <w:t>Кроме того, ПФР уделяет большое внимание вопросам предоставления своих государственных услуг в электронном виде.</w:t>
      </w:r>
    </w:p>
    <w:p w:rsidR="004F6A96" w:rsidRDefault="004F6A96" w:rsidP="004F6A96">
      <w:pPr>
        <w:pStyle w:val="af"/>
        <w:contextualSpacing/>
        <w:jc w:val="both"/>
      </w:pPr>
      <w:r>
        <w:t> </w:t>
      </w:r>
    </w:p>
    <w:p w:rsidR="004F6A96" w:rsidRDefault="004F6A96" w:rsidP="004F6A96">
      <w:pPr>
        <w:pStyle w:val="af"/>
        <w:ind w:firstLine="708"/>
        <w:contextualSpacing/>
        <w:jc w:val="both"/>
      </w:pPr>
      <w:r>
        <w:t xml:space="preserve">В настоящее время граждане имеют возможность получить ряд государственных услуг ПФР в режиме </w:t>
      </w:r>
      <w:proofErr w:type="spellStart"/>
      <w:r>
        <w:t>он-лайн</w:t>
      </w:r>
      <w:proofErr w:type="spellEnd"/>
      <w:r>
        <w:t>, а также подать в электронном виде заявления о предоставлении отдельных государственных услуг ПФР через Единый портал государственных и муниципальных услуг (функций), а также через информационную систему «Личный кабинет гражданина» на сайте ПФР.</w:t>
      </w:r>
    </w:p>
    <w:p w:rsidR="004F6A96" w:rsidRDefault="004F6A96" w:rsidP="004F6A96">
      <w:pPr>
        <w:pStyle w:val="af"/>
        <w:contextualSpacing/>
        <w:jc w:val="both"/>
      </w:pPr>
      <w:r>
        <w:t> </w:t>
      </w:r>
    </w:p>
    <w:p w:rsidR="004F6A96" w:rsidRDefault="004F6A96" w:rsidP="004F6A96">
      <w:pPr>
        <w:pStyle w:val="af"/>
        <w:ind w:firstLine="708"/>
        <w:contextualSpacing/>
        <w:jc w:val="both"/>
      </w:pPr>
      <w:r>
        <w:t xml:space="preserve">Более подробную информацию о порядке и сроках предоставления государственных услуг ПФР можно получить на сайте ПФР по следующей ссылке </w:t>
      </w:r>
      <w:hyperlink r:id="rId6" w:history="1">
        <w:r>
          <w:rPr>
            <w:rStyle w:val="a4"/>
          </w:rPr>
          <w:t>https://www.pfrf.ru/backoffice/publicadmin/info/smev</w:t>
        </w:r>
      </w:hyperlink>
    </w:p>
    <w:p w:rsidR="004F6A96" w:rsidRDefault="004F6A96" w:rsidP="004F6A96">
      <w:pPr>
        <w:pStyle w:val="af"/>
        <w:contextualSpacing/>
        <w:jc w:val="both"/>
      </w:pPr>
      <w:r>
        <w:t> </w:t>
      </w:r>
    </w:p>
    <w:p w:rsidR="004F6A96" w:rsidRDefault="004F6A96" w:rsidP="004F6A96">
      <w:pPr>
        <w:pStyle w:val="af"/>
      </w:pPr>
      <w:r>
        <w:rPr>
          <w:noProof/>
          <w:lang w:eastAsia="ru-RU"/>
        </w:rPr>
        <w:lastRenderedPageBreak/>
        <w:drawing>
          <wp:inline distT="0" distB="0" distL="0" distR="0">
            <wp:extent cx="3658324" cy="5038725"/>
            <wp:effectExtent l="19050" t="0" r="0" b="0"/>
            <wp:docPr id="3" name="Рисунок 1" descr="http://www.pfrf.ru/files/branches/tomsk/korruptsiya_protivodeystvie/F-MI2yRC72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pfrf.ru/files/branches/tomsk/korruptsiya_protivodeystvie/F-MI2yRC72E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1416" cy="50429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2539" w:rsidRPr="00F20BB5" w:rsidRDefault="00F20BB5" w:rsidP="00BB2D2A">
      <w:pPr>
        <w:pStyle w:val="af"/>
        <w:pBdr>
          <w:bottom w:val="single" w:sz="12" w:space="1" w:color="auto"/>
        </w:pBdr>
        <w:ind w:firstLine="360"/>
        <w:jc w:val="both"/>
        <w:rPr>
          <w:sz w:val="28"/>
          <w:szCs w:val="28"/>
        </w:rPr>
      </w:pPr>
      <w:r w:rsidRPr="006E05E0">
        <w:t xml:space="preserve">    </w:t>
      </w:r>
      <w:r w:rsidR="000762D6" w:rsidRPr="006E05E0">
        <w:t>Дополнительную информацию можно узнать по телефону: 38(241)</w:t>
      </w:r>
      <w:r w:rsidR="005A5F15" w:rsidRPr="006E05E0">
        <w:t xml:space="preserve"> 2-</w:t>
      </w:r>
      <w:r w:rsidR="004D5B17">
        <w:t>47</w:t>
      </w:r>
      <w:r w:rsidR="005A5F15" w:rsidRPr="006E05E0">
        <w:t>-</w:t>
      </w:r>
      <w:r w:rsidR="004D5B17">
        <w:t>8</w:t>
      </w:r>
      <w:r w:rsidR="005A5F15" w:rsidRPr="006E05E0">
        <w:t>5</w:t>
      </w:r>
      <w:r w:rsidR="000762D6" w:rsidRPr="00F20BB5">
        <w:rPr>
          <w:sz w:val="28"/>
          <w:szCs w:val="28"/>
        </w:rPr>
        <w:t>.</w:t>
      </w:r>
    </w:p>
    <w:p w:rsidR="00C102B6" w:rsidRDefault="00C102B6" w:rsidP="008D7F0E">
      <w:pPr>
        <w:suppressAutoHyphens w:val="0"/>
        <w:spacing w:before="100" w:beforeAutospacing="1" w:after="100" w:afterAutospacing="1" w:line="300" w:lineRule="atLeast"/>
        <w:contextualSpacing/>
        <w:jc w:val="right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УПФР в </w:t>
      </w:r>
      <w:proofErr w:type="spellStart"/>
      <w:r>
        <w:rPr>
          <w:b/>
          <w:sz w:val="20"/>
          <w:szCs w:val="20"/>
        </w:rPr>
        <w:t>Асиновском</w:t>
      </w:r>
      <w:proofErr w:type="spellEnd"/>
      <w:r>
        <w:rPr>
          <w:b/>
          <w:sz w:val="20"/>
          <w:szCs w:val="20"/>
        </w:rPr>
        <w:t xml:space="preserve"> районе  Томской области (</w:t>
      </w:r>
      <w:proofErr w:type="gramStart"/>
      <w:r>
        <w:rPr>
          <w:b/>
          <w:sz w:val="20"/>
          <w:szCs w:val="20"/>
        </w:rPr>
        <w:t>межрайонное</w:t>
      </w:r>
      <w:proofErr w:type="gramEnd"/>
      <w:r>
        <w:rPr>
          <w:b/>
          <w:sz w:val="20"/>
          <w:szCs w:val="20"/>
        </w:rPr>
        <w:t>)</w:t>
      </w:r>
    </w:p>
    <w:p w:rsidR="00851D8A" w:rsidRPr="00C102B6" w:rsidRDefault="00C102B6" w:rsidP="008D7F0E">
      <w:pPr>
        <w:ind w:left="540" w:firstLine="540"/>
        <w:contextualSpacing/>
        <w:jc w:val="right"/>
        <w:rPr>
          <w:lang w:val="en-US"/>
        </w:rPr>
      </w:pPr>
      <w:r w:rsidRPr="00CF2CEE">
        <w:rPr>
          <w:b/>
          <w:sz w:val="20"/>
          <w:szCs w:val="20"/>
        </w:rPr>
        <w:t>Тел</w:t>
      </w:r>
      <w:r w:rsidRPr="00CF2CEE">
        <w:rPr>
          <w:b/>
          <w:sz w:val="20"/>
          <w:szCs w:val="20"/>
          <w:lang w:val="en-US"/>
        </w:rPr>
        <w:t xml:space="preserve">.: (38241) 2-12-19; </w:t>
      </w:r>
      <w:r w:rsidRPr="00CF2CEE">
        <w:rPr>
          <w:sz w:val="20"/>
          <w:szCs w:val="20"/>
          <w:lang w:val="en-US"/>
        </w:rPr>
        <w:t xml:space="preserve">E-mail: </w:t>
      </w:r>
      <w:r>
        <w:rPr>
          <w:sz w:val="20"/>
          <w:szCs w:val="20"/>
          <w:lang w:val="en-US"/>
        </w:rPr>
        <w:t>admin009@080.pfr.ru</w:t>
      </w:r>
    </w:p>
    <w:sectPr w:rsidR="00851D8A" w:rsidRPr="00C102B6" w:rsidSect="00297AE7">
      <w:pgSz w:w="11906" w:h="16838"/>
      <w:pgMar w:top="284" w:right="284" w:bottom="284" w:left="284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OpenSymbol">
    <w:panose1 w:val="05010000000000000000"/>
    <w:charset w:val="00"/>
    <w:family w:val="auto"/>
    <w:pitch w:val="variable"/>
    <w:sig w:usb0="800000AF" w:usb1="1001ECEA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12143B5"/>
    <w:multiLevelType w:val="multilevel"/>
    <w:tmpl w:val="61A683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238E30B9"/>
    <w:multiLevelType w:val="hybridMultilevel"/>
    <w:tmpl w:val="A5FC3C8C"/>
    <w:lvl w:ilvl="0" w:tplc="04190001">
      <w:start w:val="1"/>
      <w:numFmt w:val="bullet"/>
      <w:lvlText w:val=""/>
      <w:lvlJc w:val="left"/>
      <w:pPr>
        <w:ind w:left="115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7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9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1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3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5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7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9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15" w:hanging="360"/>
      </w:pPr>
      <w:rPr>
        <w:rFonts w:ascii="Wingdings" w:hAnsi="Wingdings" w:hint="default"/>
      </w:rPr>
    </w:lvl>
  </w:abstractNum>
  <w:abstractNum w:abstractNumId="2">
    <w:nsid w:val="25C82FA1"/>
    <w:multiLevelType w:val="multilevel"/>
    <w:tmpl w:val="BED226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2D432C92"/>
    <w:multiLevelType w:val="multilevel"/>
    <w:tmpl w:val="43E07F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37AA2103"/>
    <w:multiLevelType w:val="multilevel"/>
    <w:tmpl w:val="5FC0A9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39745DB7"/>
    <w:multiLevelType w:val="multilevel"/>
    <w:tmpl w:val="E642F6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51EA54F5"/>
    <w:multiLevelType w:val="hybridMultilevel"/>
    <w:tmpl w:val="076ACBA0"/>
    <w:lvl w:ilvl="0" w:tplc="0419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7">
    <w:nsid w:val="61344DE0"/>
    <w:multiLevelType w:val="multilevel"/>
    <w:tmpl w:val="8A94FA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63C13BFC"/>
    <w:multiLevelType w:val="multilevel"/>
    <w:tmpl w:val="F7843A4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6DD002C4"/>
    <w:multiLevelType w:val="multilevel"/>
    <w:tmpl w:val="B59256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758C5719"/>
    <w:multiLevelType w:val="multilevel"/>
    <w:tmpl w:val="1F1281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7"/>
  </w:num>
  <w:num w:numId="3">
    <w:abstractNumId w:val="9"/>
  </w:num>
  <w:num w:numId="4">
    <w:abstractNumId w:val="5"/>
  </w:num>
  <w:num w:numId="5">
    <w:abstractNumId w:val="8"/>
  </w:num>
  <w:num w:numId="6">
    <w:abstractNumId w:val="2"/>
  </w:num>
  <w:num w:numId="7">
    <w:abstractNumId w:val="6"/>
  </w:num>
  <w:num w:numId="8">
    <w:abstractNumId w:val="4"/>
  </w:num>
  <w:num w:numId="9">
    <w:abstractNumId w:val="10"/>
  </w:num>
  <w:num w:numId="10">
    <w:abstractNumId w:val="1"/>
  </w:num>
  <w:num w:numId="11">
    <w:abstractNumId w:val="3"/>
  </w:num>
  <w:numIdMacAtCleanup w:val="5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embedSystemFonts/>
  <w:proofState w:spelling="clean" w:grammar="clean"/>
  <w:stylePaneFormatFilter w:val="0000"/>
  <w:defaultTabStop w:val="708"/>
  <w:defaultTableStyle w:val="a"/>
  <w:drawingGridHorizontalSpacing w:val="120"/>
  <w:drawingGridVerticalSpacing w:val="0"/>
  <w:displayHorizontalDrawingGridEvery w:val="0"/>
  <w:displayVerticalDrawingGridEvery w:val="0"/>
  <w:characterSpacingControl w:val="doNotCompress"/>
  <w:compat/>
  <w:rsids>
    <w:rsidRoot w:val="00A40F73"/>
    <w:rsid w:val="00000661"/>
    <w:rsid w:val="00001D5D"/>
    <w:rsid w:val="00020605"/>
    <w:rsid w:val="00022D1A"/>
    <w:rsid w:val="000233D2"/>
    <w:rsid w:val="00031F2B"/>
    <w:rsid w:val="00044868"/>
    <w:rsid w:val="00055636"/>
    <w:rsid w:val="0005707B"/>
    <w:rsid w:val="00062F00"/>
    <w:rsid w:val="00064D8A"/>
    <w:rsid w:val="00066435"/>
    <w:rsid w:val="0006708F"/>
    <w:rsid w:val="00071A08"/>
    <w:rsid w:val="00073B04"/>
    <w:rsid w:val="000761DF"/>
    <w:rsid w:val="000762D6"/>
    <w:rsid w:val="000811C2"/>
    <w:rsid w:val="0008150D"/>
    <w:rsid w:val="00093A72"/>
    <w:rsid w:val="000B2902"/>
    <w:rsid w:val="000B50DD"/>
    <w:rsid w:val="000C39C9"/>
    <w:rsid w:val="000C3C64"/>
    <w:rsid w:val="000C5E52"/>
    <w:rsid w:val="000C62BF"/>
    <w:rsid w:val="000C734D"/>
    <w:rsid w:val="000D7BB8"/>
    <w:rsid w:val="000E50D7"/>
    <w:rsid w:val="000E58CE"/>
    <w:rsid w:val="000E7689"/>
    <w:rsid w:val="000F1949"/>
    <w:rsid w:val="000F4F0D"/>
    <w:rsid w:val="00110AA1"/>
    <w:rsid w:val="001112F5"/>
    <w:rsid w:val="001124FD"/>
    <w:rsid w:val="0011419F"/>
    <w:rsid w:val="001246DF"/>
    <w:rsid w:val="00126B30"/>
    <w:rsid w:val="0013033D"/>
    <w:rsid w:val="001310FC"/>
    <w:rsid w:val="001315F6"/>
    <w:rsid w:val="00132A58"/>
    <w:rsid w:val="00140EAB"/>
    <w:rsid w:val="0014368C"/>
    <w:rsid w:val="00151A8E"/>
    <w:rsid w:val="00156D4C"/>
    <w:rsid w:val="00164F22"/>
    <w:rsid w:val="00171B4B"/>
    <w:rsid w:val="00172BC5"/>
    <w:rsid w:val="00175749"/>
    <w:rsid w:val="00182D1C"/>
    <w:rsid w:val="001859BF"/>
    <w:rsid w:val="001867E0"/>
    <w:rsid w:val="001878D9"/>
    <w:rsid w:val="0019147C"/>
    <w:rsid w:val="001A4C6C"/>
    <w:rsid w:val="001B23D2"/>
    <w:rsid w:val="001B40A3"/>
    <w:rsid w:val="001B4B91"/>
    <w:rsid w:val="001B51C4"/>
    <w:rsid w:val="001C5715"/>
    <w:rsid w:val="001C7AE3"/>
    <w:rsid w:val="001D668D"/>
    <w:rsid w:val="001D6E32"/>
    <w:rsid w:val="001D7226"/>
    <w:rsid w:val="001E3DD7"/>
    <w:rsid w:val="001E4272"/>
    <w:rsid w:val="001E4B68"/>
    <w:rsid w:val="001E6EF9"/>
    <w:rsid w:val="001F08B4"/>
    <w:rsid w:val="002046EF"/>
    <w:rsid w:val="00205AD6"/>
    <w:rsid w:val="0021685B"/>
    <w:rsid w:val="0022058F"/>
    <w:rsid w:val="002207A1"/>
    <w:rsid w:val="00241D6C"/>
    <w:rsid w:val="00247CE7"/>
    <w:rsid w:val="002507C9"/>
    <w:rsid w:val="00253580"/>
    <w:rsid w:val="002709B5"/>
    <w:rsid w:val="002779AF"/>
    <w:rsid w:val="0028210A"/>
    <w:rsid w:val="00282C5F"/>
    <w:rsid w:val="00293C79"/>
    <w:rsid w:val="00297AE7"/>
    <w:rsid w:val="002A0D25"/>
    <w:rsid w:val="002A3345"/>
    <w:rsid w:val="002C6CC1"/>
    <w:rsid w:val="002C70B8"/>
    <w:rsid w:val="002C739B"/>
    <w:rsid w:val="002D11CD"/>
    <w:rsid w:val="002D35D8"/>
    <w:rsid w:val="002D4817"/>
    <w:rsid w:val="002F266C"/>
    <w:rsid w:val="002F5169"/>
    <w:rsid w:val="002F66AB"/>
    <w:rsid w:val="00303BE4"/>
    <w:rsid w:val="00304C9A"/>
    <w:rsid w:val="003060AD"/>
    <w:rsid w:val="00310B7C"/>
    <w:rsid w:val="00312232"/>
    <w:rsid w:val="00327BB5"/>
    <w:rsid w:val="00331515"/>
    <w:rsid w:val="0034026E"/>
    <w:rsid w:val="003404C9"/>
    <w:rsid w:val="00350907"/>
    <w:rsid w:val="00351549"/>
    <w:rsid w:val="003541A9"/>
    <w:rsid w:val="00360E5A"/>
    <w:rsid w:val="003726ED"/>
    <w:rsid w:val="00373A09"/>
    <w:rsid w:val="00374486"/>
    <w:rsid w:val="00375E5C"/>
    <w:rsid w:val="0038108F"/>
    <w:rsid w:val="00390D88"/>
    <w:rsid w:val="00394DE8"/>
    <w:rsid w:val="003A0283"/>
    <w:rsid w:val="003A25B4"/>
    <w:rsid w:val="003A492E"/>
    <w:rsid w:val="003A51B5"/>
    <w:rsid w:val="003A5B2D"/>
    <w:rsid w:val="003B5BBF"/>
    <w:rsid w:val="003B5F75"/>
    <w:rsid w:val="003B7C95"/>
    <w:rsid w:val="003C0AD0"/>
    <w:rsid w:val="003C2A07"/>
    <w:rsid w:val="003C3AEA"/>
    <w:rsid w:val="003D1308"/>
    <w:rsid w:val="003D7F8F"/>
    <w:rsid w:val="003E5DE0"/>
    <w:rsid w:val="003E70AF"/>
    <w:rsid w:val="003F4FCB"/>
    <w:rsid w:val="003F72E2"/>
    <w:rsid w:val="00402A09"/>
    <w:rsid w:val="004034D3"/>
    <w:rsid w:val="00405C9E"/>
    <w:rsid w:val="00411827"/>
    <w:rsid w:val="004135FA"/>
    <w:rsid w:val="0041608F"/>
    <w:rsid w:val="00431B73"/>
    <w:rsid w:val="00437FBC"/>
    <w:rsid w:val="004466A4"/>
    <w:rsid w:val="0044742B"/>
    <w:rsid w:val="00452D31"/>
    <w:rsid w:val="004558A2"/>
    <w:rsid w:val="004572B9"/>
    <w:rsid w:val="00462984"/>
    <w:rsid w:val="004630F1"/>
    <w:rsid w:val="0046411B"/>
    <w:rsid w:val="0046411E"/>
    <w:rsid w:val="0047354D"/>
    <w:rsid w:val="004735E4"/>
    <w:rsid w:val="00474D47"/>
    <w:rsid w:val="00487E6E"/>
    <w:rsid w:val="00494668"/>
    <w:rsid w:val="004975B8"/>
    <w:rsid w:val="004A21A0"/>
    <w:rsid w:val="004A24B1"/>
    <w:rsid w:val="004A2FC9"/>
    <w:rsid w:val="004A53E3"/>
    <w:rsid w:val="004B485F"/>
    <w:rsid w:val="004C6C05"/>
    <w:rsid w:val="004D5B17"/>
    <w:rsid w:val="004E683D"/>
    <w:rsid w:val="004E7C5D"/>
    <w:rsid w:val="004F6A96"/>
    <w:rsid w:val="005007E1"/>
    <w:rsid w:val="0052085D"/>
    <w:rsid w:val="00525849"/>
    <w:rsid w:val="005354F8"/>
    <w:rsid w:val="005365AD"/>
    <w:rsid w:val="0053738A"/>
    <w:rsid w:val="00546B00"/>
    <w:rsid w:val="005505CD"/>
    <w:rsid w:val="00550E42"/>
    <w:rsid w:val="00555A8C"/>
    <w:rsid w:val="0056045D"/>
    <w:rsid w:val="00561A91"/>
    <w:rsid w:val="00570813"/>
    <w:rsid w:val="005830C0"/>
    <w:rsid w:val="005855E8"/>
    <w:rsid w:val="00587BC2"/>
    <w:rsid w:val="00590AE0"/>
    <w:rsid w:val="00591095"/>
    <w:rsid w:val="00592CF2"/>
    <w:rsid w:val="00596FB7"/>
    <w:rsid w:val="00597ED1"/>
    <w:rsid w:val="005A5F15"/>
    <w:rsid w:val="005B5B3E"/>
    <w:rsid w:val="005B5B41"/>
    <w:rsid w:val="005C260B"/>
    <w:rsid w:val="005D4282"/>
    <w:rsid w:val="005D7AA1"/>
    <w:rsid w:val="005E65D2"/>
    <w:rsid w:val="005E6F0D"/>
    <w:rsid w:val="005F3923"/>
    <w:rsid w:val="005F63CC"/>
    <w:rsid w:val="00602776"/>
    <w:rsid w:val="00603C5F"/>
    <w:rsid w:val="00613229"/>
    <w:rsid w:val="00621FA5"/>
    <w:rsid w:val="006228EC"/>
    <w:rsid w:val="006262D7"/>
    <w:rsid w:val="00634614"/>
    <w:rsid w:val="00637BEE"/>
    <w:rsid w:val="006439B0"/>
    <w:rsid w:val="00644BAE"/>
    <w:rsid w:val="00647F55"/>
    <w:rsid w:val="00652209"/>
    <w:rsid w:val="00665CBC"/>
    <w:rsid w:val="006660B8"/>
    <w:rsid w:val="006702EC"/>
    <w:rsid w:val="006717DD"/>
    <w:rsid w:val="00676D1B"/>
    <w:rsid w:val="00690563"/>
    <w:rsid w:val="00691B80"/>
    <w:rsid w:val="00691CF5"/>
    <w:rsid w:val="006B49D8"/>
    <w:rsid w:val="006B745D"/>
    <w:rsid w:val="006C0A4D"/>
    <w:rsid w:val="006C1D73"/>
    <w:rsid w:val="006C23C7"/>
    <w:rsid w:val="006C38EB"/>
    <w:rsid w:val="006C5D5C"/>
    <w:rsid w:val="006D4E87"/>
    <w:rsid w:val="006E05E0"/>
    <w:rsid w:val="006E662B"/>
    <w:rsid w:val="006E684F"/>
    <w:rsid w:val="006F33DF"/>
    <w:rsid w:val="006F52D0"/>
    <w:rsid w:val="00701790"/>
    <w:rsid w:val="00707BC7"/>
    <w:rsid w:val="00710403"/>
    <w:rsid w:val="00711D09"/>
    <w:rsid w:val="0071594E"/>
    <w:rsid w:val="00740DC9"/>
    <w:rsid w:val="007449DE"/>
    <w:rsid w:val="00751CE5"/>
    <w:rsid w:val="0075697F"/>
    <w:rsid w:val="00765E09"/>
    <w:rsid w:val="0076669F"/>
    <w:rsid w:val="007705C8"/>
    <w:rsid w:val="00773B95"/>
    <w:rsid w:val="00774047"/>
    <w:rsid w:val="007749AE"/>
    <w:rsid w:val="00776199"/>
    <w:rsid w:val="00784DF9"/>
    <w:rsid w:val="00787A4B"/>
    <w:rsid w:val="007920D1"/>
    <w:rsid w:val="00794A56"/>
    <w:rsid w:val="007A20E9"/>
    <w:rsid w:val="007B0CBD"/>
    <w:rsid w:val="007B209A"/>
    <w:rsid w:val="007B3C79"/>
    <w:rsid w:val="007B3E28"/>
    <w:rsid w:val="007B663A"/>
    <w:rsid w:val="007C0426"/>
    <w:rsid w:val="007C1E77"/>
    <w:rsid w:val="007C3566"/>
    <w:rsid w:val="007D06CF"/>
    <w:rsid w:val="007D27C8"/>
    <w:rsid w:val="007D6DFD"/>
    <w:rsid w:val="007F186A"/>
    <w:rsid w:val="00802F58"/>
    <w:rsid w:val="00806B37"/>
    <w:rsid w:val="00811D2E"/>
    <w:rsid w:val="00816DF2"/>
    <w:rsid w:val="00843AF7"/>
    <w:rsid w:val="00851D8A"/>
    <w:rsid w:val="00854C62"/>
    <w:rsid w:val="00857A28"/>
    <w:rsid w:val="008642DA"/>
    <w:rsid w:val="00877DF5"/>
    <w:rsid w:val="00881D3A"/>
    <w:rsid w:val="00893775"/>
    <w:rsid w:val="008A1473"/>
    <w:rsid w:val="008A5659"/>
    <w:rsid w:val="008B1C8C"/>
    <w:rsid w:val="008B1FA2"/>
    <w:rsid w:val="008B4279"/>
    <w:rsid w:val="008C2076"/>
    <w:rsid w:val="008C372E"/>
    <w:rsid w:val="008C3C1D"/>
    <w:rsid w:val="008C5BEF"/>
    <w:rsid w:val="008D13C1"/>
    <w:rsid w:val="008D1C04"/>
    <w:rsid w:val="008D784A"/>
    <w:rsid w:val="008D79D9"/>
    <w:rsid w:val="008D7F0E"/>
    <w:rsid w:val="008E0E18"/>
    <w:rsid w:val="008E7C6A"/>
    <w:rsid w:val="00906E1B"/>
    <w:rsid w:val="00911920"/>
    <w:rsid w:val="0092273D"/>
    <w:rsid w:val="009242C5"/>
    <w:rsid w:val="009316DD"/>
    <w:rsid w:val="00933E56"/>
    <w:rsid w:val="009355C9"/>
    <w:rsid w:val="009420B9"/>
    <w:rsid w:val="00945DAC"/>
    <w:rsid w:val="00951A9E"/>
    <w:rsid w:val="00963DF1"/>
    <w:rsid w:val="00970FCE"/>
    <w:rsid w:val="009719A2"/>
    <w:rsid w:val="009735B6"/>
    <w:rsid w:val="0097687F"/>
    <w:rsid w:val="00982CCB"/>
    <w:rsid w:val="00987585"/>
    <w:rsid w:val="00994324"/>
    <w:rsid w:val="009A45EF"/>
    <w:rsid w:val="009B142C"/>
    <w:rsid w:val="009C4A2F"/>
    <w:rsid w:val="009C4FFA"/>
    <w:rsid w:val="009C5C66"/>
    <w:rsid w:val="009C6CDF"/>
    <w:rsid w:val="009D120F"/>
    <w:rsid w:val="009D5A6A"/>
    <w:rsid w:val="009D74F6"/>
    <w:rsid w:val="009E1E67"/>
    <w:rsid w:val="009E40D7"/>
    <w:rsid w:val="009E6775"/>
    <w:rsid w:val="009E6F36"/>
    <w:rsid w:val="009F1D3F"/>
    <w:rsid w:val="009F645F"/>
    <w:rsid w:val="00A00452"/>
    <w:rsid w:val="00A108FE"/>
    <w:rsid w:val="00A15EF7"/>
    <w:rsid w:val="00A20713"/>
    <w:rsid w:val="00A2348A"/>
    <w:rsid w:val="00A26B6E"/>
    <w:rsid w:val="00A40F73"/>
    <w:rsid w:val="00A77A02"/>
    <w:rsid w:val="00A805B4"/>
    <w:rsid w:val="00A80E33"/>
    <w:rsid w:val="00A92960"/>
    <w:rsid w:val="00A9312B"/>
    <w:rsid w:val="00AB0C29"/>
    <w:rsid w:val="00AB5A22"/>
    <w:rsid w:val="00AC51B5"/>
    <w:rsid w:val="00AD0D43"/>
    <w:rsid w:val="00AE18BB"/>
    <w:rsid w:val="00AE4CF0"/>
    <w:rsid w:val="00AE5379"/>
    <w:rsid w:val="00AE6437"/>
    <w:rsid w:val="00AE7AD1"/>
    <w:rsid w:val="00AF1778"/>
    <w:rsid w:val="00AF330F"/>
    <w:rsid w:val="00AF361D"/>
    <w:rsid w:val="00B011AB"/>
    <w:rsid w:val="00B01733"/>
    <w:rsid w:val="00B1098F"/>
    <w:rsid w:val="00B15C07"/>
    <w:rsid w:val="00B221E0"/>
    <w:rsid w:val="00B22C33"/>
    <w:rsid w:val="00B2400E"/>
    <w:rsid w:val="00B272B2"/>
    <w:rsid w:val="00B4197B"/>
    <w:rsid w:val="00B46796"/>
    <w:rsid w:val="00B51BCC"/>
    <w:rsid w:val="00B52045"/>
    <w:rsid w:val="00B6760C"/>
    <w:rsid w:val="00B94192"/>
    <w:rsid w:val="00BB040C"/>
    <w:rsid w:val="00BB133F"/>
    <w:rsid w:val="00BB2D2A"/>
    <w:rsid w:val="00BB4AC9"/>
    <w:rsid w:val="00BB4C89"/>
    <w:rsid w:val="00BB64F3"/>
    <w:rsid w:val="00BC73CA"/>
    <w:rsid w:val="00BD49DA"/>
    <w:rsid w:val="00BE1627"/>
    <w:rsid w:val="00BE24B9"/>
    <w:rsid w:val="00BF2E6E"/>
    <w:rsid w:val="00C07C7C"/>
    <w:rsid w:val="00C102B6"/>
    <w:rsid w:val="00C11FC1"/>
    <w:rsid w:val="00C21683"/>
    <w:rsid w:val="00C223B8"/>
    <w:rsid w:val="00C234D0"/>
    <w:rsid w:val="00C432FA"/>
    <w:rsid w:val="00C512BA"/>
    <w:rsid w:val="00C55D78"/>
    <w:rsid w:val="00C67B3D"/>
    <w:rsid w:val="00C85ADB"/>
    <w:rsid w:val="00C9608A"/>
    <w:rsid w:val="00CA0196"/>
    <w:rsid w:val="00CA0D1E"/>
    <w:rsid w:val="00CA65B9"/>
    <w:rsid w:val="00CB08DE"/>
    <w:rsid w:val="00CC45D0"/>
    <w:rsid w:val="00CC4954"/>
    <w:rsid w:val="00CC7A70"/>
    <w:rsid w:val="00CD35DF"/>
    <w:rsid w:val="00CE0CF8"/>
    <w:rsid w:val="00CE7E04"/>
    <w:rsid w:val="00CF1018"/>
    <w:rsid w:val="00CF4FF5"/>
    <w:rsid w:val="00CF6D03"/>
    <w:rsid w:val="00D055B8"/>
    <w:rsid w:val="00D06C1E"/>
    <w:rsid w:val="00D075BF"/>
    <w:rsid w:val="00D26883"/>
    <w:rsid w:val="00D307E0"/>
    <w:rsid w:val="00D311B5"/>
    <w:rsid w:val="00D36605"/>
    <w:rsid w:val="00D37305"/>
    <w:rsid w:val="00D46D22"/>
    <w:rsid w:val="00D52539"/>
    <w:rsid w:val="00D53AB2"/>
    <w:rsid w:val="00D62D0B"/>
    <w:rsid w:val="00D77677"/>
    <w:rsid w:val="00D82293"/>
    <w:rsid w:val="00D9591C"/>
    <w:rsid w:val="00D97D5F"/>
    <w:rsid w:val="00DA5D29"/>
    <w:rsid w:val="00DA7557"/>
    <w:rsid w:val="00DB06D1"/>
    <w:rsid w:val="00DC1E06"/>
    <w:rsid w:val="00DC27B5"/>
    <w:rsid w:val="00DD0D46"/>
    <w:rsid w:val="00DD275B"/>
    <w:rsid w:val="00DE1210"/>
    <w:rsid w:val="00DE3CDD"/>
    <w:rsid w:val="00DE561C"/>
    <w:rsid w:val="00DE5C0A"/>
    <w:rsid w:val="00DF19E0"/>
    <w:rsid w:val="00DF1D43"/>
    <w:rsid w:val="00E0177E"/>
    <w:rsid w:val="00E05E3A"/>
    <w:rsid w:val="00E10D43"/>
    <w:rsid w:val="00E11317"/>
    <w:rsid w:val="00E21C8F"/>
    <w:rsid w:val="00E2326A"/>
    <w:rsid w:val="00E24A41"/>
    <w:rsid w:val="00E320B9"/>
    <w:rsid w:val="00E40E21"/>
    <w:rsid w:val="00E416A1"/>
    <w:rsid w:val="00E41D39"/>
    <w:rsid w:val="00E42CCB"/>
    <w:rsid w:val="00E450EC"/>
    <w:rsid w:val="00E45F10"/>
    <w:rsid w:val="00E47E1E"/>
    <w:rsid w:val="00E507C6"/>
    <w:rsid w:val="00E5567A"/>
    <w:rsid w:val="00E56C63"/>
    <w:rsid w:val="00E57C2B"/>
    <w:rsid w:val="00E60E50"/>
    <w:rsid w:val="00E6253E"/>
    <w:rsid w:val="00E7014E"/>
    <w:rsid w:val="00E70FB3"/>
    <w:rsid w:val="00E85362"/>
    <w:rsid w:val="00E923A9"/>
    <w:rsid w:val="00EA756F"/>
    <w:rsid w:val="00EC32C9"/>
    <w:rsid w:val="00EC380C"/>
    <w:rsid w:val="00ED2B00"/>
    <w:rsid w:val="00EE50E5"/>
    <w:rsid w:val="00EE7A24"/>
    <w:rsid w:val="00EF08A5"/>
    <w:rsid w:val="00EF1DC0"/>
    <w:rsid w:val="00EF5DA1"/>
    <w:rsid w:val="00F000F5"/>
    <w:rsid w:val="00F02F37"/>
    <w:rsid w:val="00F040DD"/>
    <w:rsid w:val="00F04F76"/>
    <w:rsid w:val="00F1611D"/>
    <w:rsid w:val="00F1773B"/>
    <w:rsid w:val="00F20BB5"/>
    <w:rsid w:val="00F2194C"/>
    <w:rsid w:val="00F21A8D"/>
    <w:rsid w:val="00F3450D"/>
    <w:rsid w:val="00F4045D"/>
    <w:rsid w:val="00F406FB"/>
    <w:rsid w:val="00F4547D"/>
    <w:rsid w:val="00F475EE"/>
    <w:rsid w:val="00F47A02"/>
    <w:rsid w:val="00F5255A"/>
    <w:rsid w:val="00F54AE8"/>
    <w:rsid w:val="00F6444C"/>
    <w:rsid w:val="00F70A5D"/>
    <w:rsid w:val="00F728ED"/>
    <w:rsid w:val="00F75D34"/>
    <w:rsid w:val="00F822E9"/>
    <w:rsid w:val="00F835D4"/>
    <w:rsid w:val="00F94249"/>
    <w:rsid w:val="00FA1C90"/>
    <w:rsid w:val="00FA4466"/>
    <w:rsid w:val="00FA72D0"/>
    <w:rsid w:val="00FB10A8"/>
    <w:rsid w:val="00FB20D7"/>
    <w:rsid w:val="00FC4FC6"/>
    <w:rsid w:val="00FC549C"/>
    <w:rsid w:val="00FE63D1"/>
    <w:rsid w:val="00FE7176"/>
    <w:rsid w:val="00FF3D61"/>
    <w:rsid w:val="00FF4C9A"/>
    <w:rsid w:val="00FF654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8786">
      <o:colormenu v:ext="edit" fillcolor="none [4]" strokecolor="none [1]" shadowcolor="none [2]"/>
    </o:shapedefaults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uiPriority="20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6702EC"/>
    <w:pPr>
      <w:suppressAutoHyphens/>
    </w:pPr>
    <w:rPr>
      <w:sz w:val="24"/>
      <w:szCs w:val="24"/>
      <w:lang w:eastAsia="ar-SA"/>
    </w:rPr>
  </w:style>
  <w:style w:type="paragraph" w:styleId="1">
    <w:name w:val="heading 1"/>
    <w:basedOn w:val="a"/>
    <w:next w:val="a"/>
    <w:link w:val="10"/>
    <w:qFormat/>
    <w:rsid w:val="006702EC"/>
    <w:pPr>
      <w:keepNext/>
      <w:tabs>
        <w:tab w:val="num" w:pos="0"/>
      </w:tabs>
      <w:spacing w:before="240" w:after="60"/>
      <w:ind w:left="432" w:hanging="432"/>
      <w:outlineLvl w:val="0"/>
    </w:pPr>
    <w:rPr>
      <w:rFonts w:ascii="Arial" w:hAnsi="Arial" w:cs="Arial"/>
      <w:b/>
      <w:bCs/>
      <w:kern w:val="1"/>
      <w:sz w:val="32"/>
      <w:szCs w:val="32"/>
    </w:rPr>
  </w:style>
  <w:style w:type="paragraph" w:styleId="2">
    <w:name w:val="heading 2"/>
    <w:basedOn w:val="a"/>
    <w:next w:val="a0"/>
    <w:qFormat/>
    <w:rsid w:val="006702EC"/>
    <w:pPr>
      <w:tabs>
        <w:tab w:val="num" w:pos="0"/>
      </w:tabs>
      <w:spacing w:before="280" w:after="280"/>
      <w:ind w:left="576" w:hanging="576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qFormat/>
    <w:rsid w:val="007D6DFD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"/>
    <w:next w:val="a"/>
    <w:link w:val="40"/>
    <w:semiHidden/>
    <w:unhideWhenUsed/>
    <w:qFormat/>
    <w:rsid w:val="00F9424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Absatz-Standardschriftart">
    <w:name w:val="Absatz-Standardschriftart"/>
    <w:rsid w:val="006702EC"/>
  </w:style>
  <w:style w:type="character" w:customStyle="1" w:styleId="7">
    <w:name w:val="Основной шрифт абзаца7"/>
    <w:rsid w:val="006702EC"/>
  </w:style>
  <w:style w:type="character" w:customStyle="1" w:styleId="6">
    <w:name w:val="Основной шрифт абзаца6"/>
    <w:rsid w:val="006702EC"/>
  </w:style>
  <w:style w:type="character" w:customStyle="1" w:styleId="WW-Absatz-Standardschriftart">
    <w:name w:val="WW-Absatz-Standardschriftart"/>
    <w:rsid w:val="006702EC"/>
  </w:style>
  <w:style w:type="character" w:customStyle="1" w:styleId="WW-Absatz-Standardschriftart1">
    <w:name w:val="WW-Absatz-Standardschriftart1"/>
    <w:rsid w:val="006702EC"/>
  </w:style>
  <w:style w:type="character" w:customStyle="1" w:styleId="WW-Absatz-Standardschriftart11">
    <w:name w:val="WW-Absatz-Standardschriftart11"/>
    <w:rsid w:val="006702EC"/>
  </w:style>
  <w:style w:type="character" w:customStyle="1" w:styleId="WW-Absatz-Standardschriftart111">
    <w:name w:val="WW-Absatz-Standardschriftart111"/>
    <w:rsid w:val="006702EC"/>
  </w:style>
  <w:style w:type="character" w:customStyle="1" w:styleId="WW8Num2z0">
    <w:name w:val="WW8Num2z0"/>
    <w:rsid w:val="006702EC"/>
    <w:rPr>
      <w:rFonts w:ascii="Symbol" w:hAnsi="Symbol"/>
    </w:rPr>
  </w:style>
  <w:style w:type="character" w:customStyle="1" w:styleId="WW8Num2z1">
    <w:name w:val="WW8Num2z1"/>
    <w:rsid w:val="006702EC"/>
    <w:rPr>
      <w:rFonts w:ascii="Courier New" w:hAnsi="Courier New" w:cs="Courier New"/>
    </w:rPr>
  </w:style>
  <w:style w:type="character" w:customStyle="1" w:styleId="WW-Absatz-Standardschriftart1111">
    <w:name w:val="WW-Absatz-Standardschriftart1111"/>
    <w:rsid w:val="006702EC"/>
  </w:style>
  <w:style w:type="character" w:customStyle="1" w:styleId="5">
    <w:name w:val="Основной шрифт абзаца5"/>
    <w:rsid w:val="006702EC"/>
  </w:style>
  <w:style w:type="character" w:customStyle="1" w:styleId="WW-Absatz-Standardschriftart11111">
    <w:name w:val="WW-Absatz-Standardschriftart11111"/>
    <w:rsid w:val="006702EC"/>
  </w:style>
  <w:style w:type="character" w:customStyle="1" w:styleId="WW-Absatz-Standardschriftart111111">
    <w:name w:val="WW-Absatz-Standardschriftart111111"/>
    <w:rsid w:val="006702EC"/>
  </w:style>
  <w:style w:type="character" w:customStyle="1" w:styleId="WW-Absatz-Standardschriftart1111111">
    <w:name w:val="WW-Absatz-Standardschriftart1111111"/>
    <w:rsid w:val="006702EC"/>
  </w:style>
  <w:style w:type="character" w:customStyle="1" w:styleId="41">
    <w:name w:val="Основной шрифт абзаца4"/>
    <w:rsid w:val="006702EC"/>
  </w:style>
  <w:style w:type="character" w:customStyle="1" w:styleId="30">
    <w:name w:val="Основной шрифт абзаца3"/>
    <w:rsid w:val="006702EC"/>
  </w:style>
  <w:style w:type="character" w:customStyle="1" w:styleId="20">
    <w:name w:val="Основной шрифт абзаца2"/>
    <w:rsid w:val="006702EC"/>
  </w:style>
  <w:style w:type="character" w:customStyle="1" w:styleId="WW-Absatz-Standardschriftart11111111">
    <w:name w:val="WW-Absatz-Standardschriftart11111111"/>
    <w:rsid w:val="006702EC"/>
  </w:style>
  <w:style w:type="character" w:customStyle="1" w:styleId="WW-Absatz-Standardschriftart111111111">
    <w:name w:val="WW-Absatz-Standardschriftart111111111"/>
    <w:rsid w:val="006702EC"/>
  </w:style>
  <w:style w:type="character" w:customStyle="1" w:styleId="WW-Absatz-Standardschriftart1111111111">
    <w:name w:val="WW-Absatz-Standardschriftart1111111111"/>
    <w:rsid w:val="006702EC"/>
  </w:style>
  <w:style w:type="character" w:customStyle="1" w:styleId="WW-Absatz-Standardschriftart11111111111">
    <w:name w:val="WW-Absatz-Standardschriftart11111111111"/>
    <w:rsid w:val="006702EC"/>
  </w:style>
  <w:style w:type="character" w:customStyle="1" w:styleId="WW-Absatz-Standardschriftart111111111111">
    <w:name w:val="WW-Absatz-Standardschriftart111111111111"/>
    <w:rsid w:val="006702EC"/>
  </w:style>
  <w:style w:type="character" w:customStyle="1" w:styleId="WW-Absatz-Standardschriftart1111111111111">
    <w:name w:val="WW-Absatz-Standardschriftart1111111111111"/>
    <w:rsid w:val="006702EC"/>
  </w:style>
  <w:style w:type="character" w:customStyle="1" w:styleId="WW-Absatz-Standardschriftart11111111111111">
    <w:name w:val="WW-Absatz-Standardschriftart11111111111111"/>
    <w:rsid w:val="006702EC"/>
  </w:style>
  <w:style w:type="character" w:customStyle="1" w:styleId="WW-Absatz-Standardschriftart111111111111111">
    <w:name w:val="WW-Absatz-Standardschriftart111111111111111"/>
    <w:rsid w:val="006702EC"/>
  </w:style>
  <w:style w:type="character" w:customStyle="1" w:styleId="WW-Absatz-Standardschriftart1111111111111111">
    <w:name w:val="WW-Absatz-Standardschriftart1111111111111111"/>
    <w:rsid w:val="006702EC"/>
  </w:style>
  <w:style w:type="character" w:customStyle="1" w:styleId="WW-Absatz-Standardschriftart11111111111111111">
    <w:name w:val="WW-Absatz-Standardschriftart11111111111111111"/>
    <w:rsid w:val="006702EC"/>
  </w:style>
  <w:style w:type="character" w:customStyle="1" w:styleId="WW-Absatz-Standardschriftart111111111111111111">
    <w:name w:val="WW-Absatz-Standardschriftart111111111111111111"/>
    <w:rsid w:val="006702EC"/>
  </w:style>
  <w:style w:type="character" w:customStyle="1" w:styleId="WW-Absatz-Standardschriftart1111111111111111111">
    <w:name w:val="WW-Absatz-Standardschriftart1111111111111111111"/>
    <w:rsid w:val="006702EC"/>
  </w:style>
  <w:style w:type="character" w:customStyle="1" w:styleId="WW-Absatz-Standardschriftart11111111111111111111">
    <w:name w:val="WW-Absatz-Standardschriftart11111111111111111111"/>
    <w:rsid w:val="006702EC"/>
  </w:style>
  <w:style w:type="character" w:customStyle="1" w:styleId="WW8Num3z0">
    <w:name w:val="WW8Num3z0"/>
    <w:rsid w:val="006702EC"/>
    <w:rPr>
      <w:rFonts w:ascii="Symbol" w:hAnsi="Symbol"/>
    </w:rPr>
  </w:style>
  <w:style w:type="character" w:customStyle="1" w:styleId="WW-Absatz-Standardschriftart111111111111111111111">
    <w:name w:val="WW-Absatz-Standardschriftart111111111111111111111"/>
    <w:rsid w:val="006702EC"/>
  </w:style>
  <w:style w:type="character" w:customStyle="1" w:styleId="WW8Num1z0">
    <w:name w:val="WW8Num1z0"/>
    <w:rsid w:val="006702EC"/>
    <w:rPr>
      <w:rFonts w:ascii="Symbol" w:hAnsi="Symbol"/>
    </w:rPr>
  </w:style>
  <w:style w:type="character" w:customStyle="1" w:styleId="WW8Num1z1">
    <w:name w:val="WW8Num1z1"/>
    <w:rsid w:val="006702EC"/>
    <w:rPr>
      <w:rFonts w:ascii="Courier New" w:hAnsi="Courier New" w:cs="Courier New"/>
    </w:rPr>
  </w:style>
  <w:style w:type="character" w:customStyle="1" w:styleId="WW8Num1z2">
    <w:name w:val="WW8Num1z2"/>
    <w:rsid w:val="006702EC"/>
    <w:rPr>
      <w:rFonts w:ascii="Wingdings" w:hAnsi="Wingdings"/>
    </w:rPr>
  </w:style>
  <w:style w:type="character" w:customStyle="1" w:styleId="WW8Num2z2">
    <w:name w:val="WW8Num2z2"/>
    <w:rsid w:val="006702EC"/>
    <w:rPr>
      <w:rFonts w:ascii="Wingdings" w:hAnsi="Wingdings"/>
    </w:rPr>
  </w:style>
  <w:style w:type="character" w:customStyle="1" w:styleId="WW8Num3z1">
    <w:name w:val="WW8Num3z1"/>
    <w:rsid w:val="006702EC"/>
    <w:rPr>
      <w:rFonts w:ascii="Courier New" w:hAnsi="Courier New" w:cs="Courier New"/>
    </w:rPr>
  </w:style>
  <w:style w:type="character" w:customStyle="1" w:styleId="WW8Num3z2">
    <w:name w:val="WW8Num3z2"/>
    <w:rsid w:val="006702EC"/>
    <w:rPr>
      <w:rFonts w:ascii="Wingdings" w:hAnsi="Wingdings"/>
    </w:rPr>
  </w:style>
  <w:style w:type="character" w:customStyle="1" w:styleId="WW8Num4z0">
    <w:name w:val="WW8Num4z0"/>
    <w:rsid w:val="006702EC"/>
    <w:rPr>
      <w:rFonts w:ascii="Symbol" w:hAnsi="Symbol"/>
      <w:sz w:val="20"/>
    </w:rPr>
  </w:style>
  <w:style w:type="character" w:customStyle="1" w:styleId="WW8Num4z1">
    <w:name w:val="WW8Num4z1"/>
    <w:rsid w:val="006702EC"/>
    <w:rPr>
      <w:rFonts w:ascii="Courier New" w:hAnsi="Courier New"/>
      <w:sz w:val="20"/>
    </w:rPr>
  </w:style>
  <w:style w:type="character" w:customStyle="1" w:styleId="WW8Num4z2">
    <w:name w:val="WW8Num4z2"/>
    <w:rsid w:val="006702EC"/>
    <w:rPr>
      <w:rFonts w:ascii="Wingdings" w:hAnsi="Wingdings"/>
      <w:sz w:val="20"/>
    </w:rPr>
  </w:style>
  <w:style w:type="character" w:customStyle="1" w:styleId="WW8Num5z0">
    <w:name w:val="WW8Num5z0"/>
    <w:rsid w:val="006702EC"/>
    <w:rPr>
      <w:rFonts w:ascii="Symbol" w:hAnsi="Symbol"/>
    </w:rPr>
  </w:style>
  <w:style w:type="character" w:customStyle="1" w:styleId="WW8Num5z1">
    <w:name w:val="WW8Num5z1"/>
    <w:rsid w:val="006702EC"/>
    <w:rPr>
      <w:rFonts w:ascii="Courier New" w:hAnsi="Courier New" w:cs="Courier New"/>
    </w:rPr>
  </w:style>
  <w:style w:type="character" w:customStyle="1" w:styleId="WW8Num5z2">
    <w:name w:val="WW8Num5z2"/>
    <w:rsid w:val="006702EC"/>
    <w:rPr>
      <w:rFonts w:ascii="Wingdings" w:hAnsi="Wingdings"/>
    </w:rPr>
  </w:style>
  <w:style w:type="character" w:customStyle="1" w:styleId="WW8Num6z0">
    <w:name w:val="WW8Num6z0"/>
    <w:rsid w:val="006702EC"/>
    <w:rPr>
      <w:rFonts w:ascii="Symbol" w:hAnsi="Symbol"/>
    </w:rPr>
  </w:style>
  <w:style w:type="character" w:customStyle="1" w:styleId="WW8Num6z1">
    <w:name w:val="WW8Num6z1"/>
    <w:rsid w:val="006702EC"/>
    <w:rPr>
      <w:rFonts w:ascii="Courier New" w:hAnsi="Courier New" w:cs="Courier New"/>
    </w:rPr>
  </w:style>
  <w:style w:type="character" w:customStyle="1" w:styleId="WW8Num6z2">
    <w:name w:val="WW8Num6z2"/>
    <w:rsid w:val="006702EC"/>
    <w:rPr>
      <w:rFonts w:ascii="Wingdings" w:hAnsi="Wingdings"/>
    </w:rPr>
  </w:style>
  <w:style w:type="character" w:customStyle="1" w:styleId="WW8Num7z0">
    <w:name w:val="WW8Num7z0"/>
    <w:rsid w:val="006702EC"/>
    <w:rPr>
      <w:rFonts w:ascii="Symbol" w:hAnsi="Symbol"/>
    </w:rPr>
  </w:style>
  <w:style w:type="character" w:customStyle="1" w:styleId="WW8Num7z1">
    <w:name w:val="WW8Num7z1"/>
    <w:rsid w:val="006702EC"/>
    <w:rPr>
      <w:rFonts w:ascii="Courier New" w:hAnsi="Courier New" w:cs="Courier New"/>
    </w:rPr>
  </w:style>
  <w:style w:type="character" w:customStyle="1" w:styleId="WW8Num7z2">
    <w:name w:val="WW8Num7z2"/>
    <w:rsid w:val="006702EC"/>
    <w:rPr>
      <w:rFonts w:ascii="Wingdings" w:hAnsi="Wingdings"/>
    </w:rPr>
  </w:style>
  <w:style w:type="character" w:customStyle="1" w:styleId="WW8Num8z0">
    <w:name w:val="WW8Num8z0"/>
    <w:rsid w:val="006702EC"/>
    <w:rPr>
      <w:rFonts w:ascii="Symbol" w:hAnsi="Symbol"/>
    </w:rPr>
  </w:style>
  <w:style w:type="character" w:customStyle="1" w:styleId="WW8Num8z1">
    <w:name w:val="WW8Num8z1"/>
    <w:rsid w:val="006702EC"/>
    <w:rPr>
      <w:rFonts w:ascii="Courier New" w:hAnsi="Courier New" w:cs="Courier New"/>
    </w:rPr>
  </w:style>
  <w:style w:type="character" w:customStyle="1" w:styleId="WW8Num8z2">
    <w:name w:val="WW8Num8z2"/>
    <w:rsid w:val="006702EC"/>
    <w:rPr>
      <w:rFonts w:ascii="Wingdings" w:hAnsi="Wingdings"/>
    </w:rPr>
  </w:style>
  <w:style w:type="character" w:customStyle="1" w:styleId="WW8Num9z0">
    <w:name w:val="WW8Num9z0"/>
    <w:rsid w:val="006702EC"/>
    <w:rPr>
      <w:b/>
    </w:rPr>
  </w:style>
  <w:style w:type="character" w:customStyle="1" w:styleId="WW8Num10z0">
    <w:name w:val="WW8Num10z0"/>
    <w:rsid w:val="006702EC"/>
    <w:rPr>
      <w:rFonts w:ascii="Symbol" w:hAnsi="Symbol"/>
      <w:sz w:val="20"/>
    </w:rPr>
  </w:style>
  <w:style w:type="character" w:customStyle="1" w:styleId="WW8Num10z1">
    <w:name w:val="WW8Num10z1"/>
    <w:rsid w:val="006702EC"/>
    <w:rPr>
      <w:rFonts w:ascii="Courier New" w:hAnsi="Courier New"/>
      <w:sz w:val="20"/>
    </w:rPr>
  </w:style>
  <w:style w:type="character" w:customStyle="1" w:styleId="WW8Num10z2">
    <w:name w:val="WW8Num10z2"/>
    <w:rsid w:val="006702EC"/>
    <w:rPr>
      <w:rFonts w:ascii="Wingdings" w:hAnsi="Wingdings"/>
      <w:sz w:val="20"/>
    </w:rPr>
  </w:style>
  <w:style w:type="character" w:customStyle="1" w:styleId="WW8Num11z0">
    <w:name w:val="WW8Num11z0"/>
    <w:rsid w:val="006702EC"/>
    <w:rPr>
      <w:rFonts w:ascii="Symbol" w:hAnsi="Symbol"/>
    </w:rPr>
  </w:style>
  <w:style w:type="character" w:customStyle="1" w:styleId="WW8Num11z1">
    <w:name w:val="WW8Num11z1"/>
    <w:rsid w:val="006702EC"/>
    <w:rPr>
      <w:rFonts w:ascii="Courier New" w:hAnsi="Courier New" w:cs="Courier New"/>
    </w:rPr>
  </w:style>
  <w:style w:type="character" w:customStyle="1" w:styleId="WW8Num11z2">
    <w:name w:val="WW8Num11z2"/>
    <w:rsid w:val="006702EC"/>
    <w:rPr>
      <w:rFonts w:ascii="Wingdings" w:hAnsi="Wingdings"/>
    </w:rPr>
  </w:style>
  <w:style w:type="character" w:customStyle="1" w:styleId="11">
    <w:name w:val="Основной шрифт абзаца1"/>
    <w:rsid w:val="006702EC"/>
  </w:style>
  <w:style w:type="character" w:styleId="a4">
    <w:name w:val="Hyperlink"/>
    <w:basedOn w:val="11"/>
    <w:rsid w:val="006702EC"/>
    <w:rPr>
      <w:color w:val="0000FF"/>
      <w:u w:val="single"/>
    </w:rPr>
  </w:style>
  <w:style w:type="character" w:styleId="a5">
    <w:name w:val="Emphasis"/>
    <w:basedOn w:val="11"/>
    <w:uiPriority w:val="20"/>
    <w:qFormat/>
    <w:rsid w:val="006702EC"/>
    <w:rPr>
      <w:i/>
      <w:iCs/>
    </w:rPr>
  </w:style>
  <w:style w:type="character" w:styleId="a6">
    <w:name w:val="Strong"/>
    <w:basedOn w:val="11"/>
    <w:uiPriority w:val="22"/>
    <w:qFormat/>
    <w:rsid w:val="006702EC"/>
    <w:rPr>
      <w:b/>
      <w:bCs/>
    </w:rPr>
  </w:style>
  <w:style w:type="character" w:customStyle="1" w:styleId="a7">
    <w:name w:val="Текст документа Знак Знак"/>
    <w:basedOn w:val="11"/>
    <w:rsid w:val="006702EC"/>
    <w:rPr>
      <w:rFonts w:eastAsia="Verdana"/>
      <w:sz w:val="24"/>
      <w:szCs w:val="24"/>
      <w:lang w:val="ru-RU" w:eastAsia="ar-SA" w:bidi="ar-SA"/>
    </w:rPr>
  </w:style>
  <w:style w:type="character" w:customStyle="1" w:styleId="a8">
    <w:name w:val="Символ нумерации"/>
    <w:rsid w:val="006702EC"/>
  </w:style>
  <w:style w:type="character" w:customStyle="1" w:styleId="a9">
    <w:name w:val="Маркеры списка"/>
    <w:rsid w:val="006702EC"/>
    <w:rPr>
      <w:rFonts w:ascii="OpenSymbol" w:eastAsia="OpenSymbol" w:hAnsi="OpenSymbol" w:cs="OpenSymbol"/>
    </w:rPr>
  </w:style>
  <w:style w:type="paragraph" w:customStyle="1" w:styleId="aa">
    <w:name w:val="Заголовок"/>
    <w:basedOn w:val="a"/>
    <w:next w:val="a0"/>
    <w:rsid w:val="006702EC"/>
    <w:pPr>
      <w:keepNext/>
      <w:spacing w:before="240" w:after="120"/>
    </w:pPr>
    <w:rPr>
      <w:rFonts w:ascii="Arial" w:eastAsia="Arial Unicode MS" w:hAnsi="Arial" w:cs="Mangal"/>
      <w:sz w:val="28"/>
      <w:szCs w:val="28"/>
    </w:rPr>
  </w:style>
  <w:style w:type="paragraph" w:styleId="a0">
    <w:name w:val="Body Text"/>
    <w:basedOn w:val="a"/>
    <w:rsid w:val="006702EC"/>
    <w:pPr>
      <w:spacing w:after="120"/>
    </w:pPr>
  </w:style>
  <w:style w:type="paragraph" w:styleId="ab">
    <w:name w:val="List"/>
    <w:basedOn w:val="a0"/>
    <w:rsid w:val="006702EC"/>
    <w:rPr>
      <w:rFonts w:ascii="Arial" w:hAnsi="Arial" w:cs="Mangal"/>
    </w:rPr>
  </w:style>
  <w:style w:type="paragraph" w:customStyle="1" w:styleId="70">
    <w:name w:val="Название7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71">
    <w:name w:val="Указатель7"/>
    <w:basedOn w:val="a"/>
    <w:rsid w:val="006702EC"/>
    <w:pPr>
      <w:suppressLineNumbers/>
    </w:pPr>
    <w:rPr>
      <w:rFonts w:ascii="Arial" w:hAnsi="Arial" w:cs="Mangal"/>
    </w:rPr>
  </w:style>
  <w:style w:type="paragraph" w:customStyle="1" w:styleId="60">
    <w:name w:val="Название6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61">
    <w:name w:val="Указатель6"/>
    <w:basedOn w:val="a"/>
    <w:rsid w:val="006702EC"/>
    <w:pPr>
      <w:suppressLineNumbers/>
    </w:pPr>
    <w:rPr>
      <w:rFonts w:ascii="Arial" w:hAnsi="Arial" w:cs="Mangal"/>
    </w:rPr>
  </w:style>
  <w:style w:type="paragraph" w:customStyle="1" w:styleId="50">
    <w:name w:val="Название5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51">
    <w:name w:val="Указатель5"/>
    <w:basedOn w:val="a"/>
    <w:rsid w:val="006702EC"/>
    <w:pPr>
      <w:suppressLineNumbers/>
    </w:pPr>
    <w:rPr>
      <w:rFonts w:ascii="Arial" w:hAnsi="Arial" w:cs="Mangal"/>
    </w:rPr>
  </w:style>
  <w:style w:type="paragraph" w:customStyle="1" w:styleId="42">
    <w:name w:val="Название4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43">
    <w:name w:val="Указатель4"/>
    <w:basedOn w:val="a"/>
    <w:rsid w:val="006702EC"/>
    <w:pPr>
      <w:suppressLineNumbers/>
    </w:pPr>
    <w:rPr>
      <w:rFonts w:ascii="Arial" w:hAnsi="Arial" w:cs="Mangal"/>
    </w:rPr>
  </w:style>
  <w:style w:type="paragraph" w:customStyle="1" w:styleId="31">
    <w:name w:val="Название3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32">
    <w:name w:val="Указатель3"/>
    <w:basedOn w:val="a"/>
    <w:rsid w:val="006702EC"/>
    <w:pPr>
      <w:suppressLineNumbers/>
    </w:pPr>
    <w:rPr>
      <w:rFonts w:ascii="Arial" w:hAnsi="Arial" w:cs="Mangal"/>
    </w:rPr>
  </w:style>
  <w:style w:type="paragraph" w:customStyle="1" w:styleId="21">
    <w:name w:val="Название2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22">
    <w:name w:val="Указатель2"/>
    <w:basedOn w:val="a"/>
    <w:rsid w:val="006702EC"/>
    <w:pPr>
      <w:suppressLineNumbers/>
    </w:pPr>
    <w:rPr>
      <w:rFonts w:ascii="Arial" w:hAnsi="Arial" w:cs="Mangal"/>
    </w:rPr>
  </w:style>
  <w:style w:type="paragraph" w:customStyle="1" w:styleId="12">
    <w:name w:val="Название1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13">
    <w:name w:val="Указатель1"/>
    <w:basedOn w:val="a"/>
    <w:rsid w:val="006702EC"/>
    <w:pPr>
      <w:suppressLineNumbers/>
    </w:pPr>
    <w:rPr>
      <w:rFonts w:ascii="Arial" w:hAnsi="Arial" w:cs="Mangal"/>
    </w:rPr>
  </w:style>
  <w:style w:type="paragraph" w:styleId="ac">
    <w:name w:val="header"/>
    <w:basedOn w:val="a"/>
    <w:link w:val="ad"/>
    <w:rsid w:val="006702EC"/>
    <w:pPr>
      <w:tabs>
        <w:tab w:val="center" w:pos="4677"/>
        <w:tab w:val="right" w:pos="9355"/>
      </w:tabs>
    </w:pPr>
  </w:style>
  <w:style w:type="paragraph" w:styleId="ae">
    <w:name w:val="footer"/>
    <w:basedOn w:val="a"/>
    <w:rsid w:val="006702EC"/>
    <w:pPr>
      <w:tabs>
        <w:tab w:val="center" w:pos="4677"/>
        <w:tab w:val="right" w:pos="9355"/>
      </w:tabs>
    </w:pPr>
  </w:style>
  <w:style w:type="paragraph" w:styleId="af">
    <w:name w:val="Normal (Web)"/>
    <w:basedOn w:val="a"/>
    <w:uiPriority w:val="99"/>
    <w:rsid w:val="006702EC"/>
    <w:pPr>
      <w:spacing w:before="280" w:after="280"/>
    </w:pPr>
  </w:style>
  <w:style w:type="paragraph" w:customStyle="1" w:styleId="af0">
    <w:name w:val="Знак Знак Знак Знак"/>
    <w:basedOn w:val="a"/>
    <w:rsid w:val="006702EC"/>
    <w:rPr>
      <w:rFonts w:ascii="Verdana" w:hAnsi="Verdana" w:cs="Verdana"/>
      <w:sz w:val="20"/>
      <w:szCs w:val="20"/>
      <w:lang w:val="en-US"/>
    </w:rPr>
  </w:style>
  <w:style w:type="paragraph" w:styleId="af1">
    <w:name w:val="Balloon Text"/>
    <w:basedOn w:val="a"/>
    <w:rsid w:val="006702EC"/>
    <w:rPr>
      <w:rFonts w:ascii="Tahoma" w:hAnsi="Tahoma" w:cs="Tahoma"/>
      <w:sz w:val="16"/>
      <w:szCs w:val="16"/>
    </w:rPr>
  </w:style>
  <w:style w:type="paragraph" w:customStyle="1" w:styleId="23">
    <w:name w:val="Знак2"/>
    <w:basedOn w:val="a"/>
    <w:rsid w:val="006702EC"/>
    <w:pPr>
      <w:spacing w:before="120" w:after="160" w:line="240" w:lineRule="exact"/>
      <w:jc w:val="both"/>
    </w:pPr>
    <w:rPr>
      <w:rFonts w:ascii="Verdana" w:hAnsi="Verdana" w:cs="Verdana"/>
      <w:sz w:val="20"/>
      <w:szCs w:val="20"/>
      <w:lang w:val="en-US"/>
    </w:rPr>
  </w:style>
  <w:style w:type="paragraph" w:styleId="af2">
    <w:name w:val="List Paragraph"/>
    <w:basedOn w:val="a"/>
    <w:qFormat/>
    <w:rsid w:val="006702EC"/>
    <w:pPr>
      <w:spacing w:after="200" w:line="276" w:lineRule="auto"/>
      <w:ind w:left="720"/>
    </w:pPr>
    <w:rPr>
      <w:rFonts w:ascii="Calibri" w:eastAsia="Calibri" w:hAnsi="Calibri"/>
      <w:sz w:val="22"/>
      <w:szCs w:val="22"/>
    </w:rPr>
  </w:style>
  <w:style w:type="paragraph" w:customStyle="1" w:styleId="af3">
    <w:name w:val="Знак Знак Знак Знак"/>
    <w:basedOn w:val="a"/>
    <w:rsid w:val="006702EC"/>
    <w:rPr>
      <w:rFonts w:ascii="Verdana" w:hAnsi="Verdana" w:cs="Verdana"/>
      <w:sz w:val="20"/>
      <w:szCs w:val="20"/>
      <w:lang w:val="en-US"/>
    </w:rPr>
  </w:style>
  <w:style w:type="paragraph" w:customStyle="1" w:styleId="af4">
    <w:name w:val="Текст документа"/>
    <w:basedOn w:val="af"/>
    <w:rsid w:val="006702EC"/>
    <w:pPr>
      <w:spacing w:before="0" w:after="0"/>
      <w:ind w:firstLine="539"/>
      <w:jc w:val="both"/>
    </w:pPr>
    <w:rPr>
      <w:rFonts w:eastAsia="Verdana"/>
    </w:rPr>
  </w:style>
  <w:style w:type="paragraph" w:customStyle="1" w:styleId="310">
    <w:name w:val="Основной текст с отступом 31"/>
    <w:basedOn w:val="a"/>
    <w:rsid w:val="006702EC"/>
    <w:pPr>
      <w:shd w:val="clear" w:color="auto" w:fill="FFFFFF"/>
      <w:spacing w:line="293" w:lineRule="exact"/>
      <w:ind w:right="29" w:firstLine="708"/>
      <w:jc w:val="both"/>
    </w:pPr>
    <w:rPr>
      <w:color w:val="000000"/>
      <w:spacing w:val="8"/>
      <w:szCs w:val="26"/>
    </w:rPr>
  </w:style>
  <w:style w:type="paragraph" w:styleId="af5">
    <w:name w:val="Body Text Indent"/>
    <w:basedOn w:val="a"/>
    <w:rsid w:val="006702EC"/>
    <w:pPr>
      <w:spacing w:after="120"/>
      <w:ind w:left="283"/>
    </w:pPr>
  </w:style>
  <w:style w:type="character" w:customStyle="1" w:styleId="text-highlight">
    <w:name w:val="text-highlight"/>
    <w:basedOn w:val="a1"/>
    <w:rsid w:val="006660B8"/>
  </w:style>
  <w:style w:type="paragraph" w:customStyle="1" w:styleId="af6">
    <w:name w:val="Знак"/>
    <w:basedOn w:val="a"/>
    <w:autoRedefine/>
    <w:rsid w:val="006660B8"/>
    <w:pPr>
      <w:suppressAutoHyphens w:val="0"/>
      <w:spacing w:after="160" w:line="240" w:lineRule="exact"/>
    </w:pPr>
    <w:rPr>
      <w:rFonts w:eastAsia="SimSun"/>
      <w:b/>
      <w:bCs/>
      <w:sz w:val="28"/>
      <w:szCs w:val="28"/>
      <w:lang w:val="en-US" w:eastAsia="en-US"/>
    </w:rPr>
  </w:style>
  <w:style w:type="paragraph" w:styleId="24">
    <w:name w:val="Body Text Indent 2"/>
    <w:basedOn w:val="a"/>
    <w:rsid w:val="00851D8A"/>
    <w:pPr>
      <w:spacing w:after="120" w:line="480" w:lineRule="auto"/>
      <w:ind w:left="283"/>
    </w:pPr>
  </w:style>
  <w:style w:type="character" w:customStyle="1" w:styleId="ad">
    <w:name w:val="Верхний колонтитул Знак"/>
    <w:basedOn w:val="a1"/>
    <w:link w:val="ac"/>
    <w:rsid w:val="00851D8A"/>
    <w:rPr>
      <w:sz w:val="24"/>
      <w:szCs w:val="24"/>
      <w:lang w:val="ru-RU" w:eastAsia="ar-SA" w:bidi="ar-SA"/>
    </w:rPr>
  </w:style>
  <w:style w:type="character" w:customStyle="1" w:styleId="b-share-form-button">
    <w:name w:val="b-share-form-button"/>
    <w:basedOn w:val="a1"/>
    <w:rsid w:val="0097687F"/>
  </w:style>
  <w:style w:type="character" w:customStyle="1" w:styleId="10">
    <w:name w:val="Заголовок 1 Знак"/>
    <w:basedOn w:val="a1"/>
    <w:link w:val="1"/>
    <w:rsid w:val="00F47A02"/>
    <w:rPr>
      <w:rFonts w:ascii="Arial" w:hAnsi="Arial" w:cs="Arial"/>
      <w:b/>
      <w:bCs/>
      <w:kern w:val="1"/>
      <w:sz w:val="32"/>
      <w:szCs w:val="32"/>
      <w:lang w:eastAsia="ar-SA"/>
    </w:rPr>
  </w:style>
  <w:style w:type="character" w:customStyle="1" w:styleId="40">
    <w:name w:val="Заголовок 4 Знак"/>
    <w:basedOn w:val="a1"/>
    <w:link w:val="4"/>
    <w:semiHidden/>
    <w:rsid w:val="00F94249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  <w:lang w:eastAsia="ar-SA"/>
    </w:rPr>
  </w:style>
  <w:style w:type="character" w:customStyle="1" w:styleId="replylink">
    <w:name w:val="replylink"/>
    <w:basedOn w:val="a1"/>
    <w:rsid w:val="00F94249"/>
  </w:style>
  <w:style w:type="paragraph" w:customStyle="1" w:styleId="wp-caption-text">
    <w:name w:val="wp-caption-text"/>
    <w:basedOn w:val="a"/>
    <w:rsid w:val="00F94249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western">
    <w:name w:val="western"/>
    <w:basedOn w:val="a"/>
    <w:rsid w:val="009F1D3F"/>
    <w:pPr>
      <w:suppressAutoHyphens w:val="0"/>
      <w:spacing w:before="100" w:beforeAutospacing="1" w:after="100" w:afterAutospacing="1"/>
    </w:pPr>
    <w:rPr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363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0766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457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37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742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738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527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4849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9073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114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073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9166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011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3970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004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13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8945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5714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1485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0942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413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800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7339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2067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94186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89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8421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4912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2897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326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04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6276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178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541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613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8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12312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9407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57523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5330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4021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3353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6828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3539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1364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0485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6609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737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425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7357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5357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17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9761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761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722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2347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3987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8977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95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9621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2957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74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4662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0963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5770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4185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7481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7237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084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88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3732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399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275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3662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3551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638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795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17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592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0981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419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2326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828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2081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26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0414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76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520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1176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210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18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1649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3848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2398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440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81909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6795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0263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834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581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469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4334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2667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222152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3637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6869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77554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0639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97492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35477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6273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6937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1632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009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7797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7887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1289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3739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8028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0556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5815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9583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8916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140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6178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20740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85678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8897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04238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1360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7293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3360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6672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145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8333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335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5757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0255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442275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803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737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0958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2060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04603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51956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1768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4089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0012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376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472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37089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799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0929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66372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771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8209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0821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7161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5780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9969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004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3344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49516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0915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343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6747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717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162547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521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96924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919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47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0261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29377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38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449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08908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6924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8385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229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7042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6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1060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8368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0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7699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6900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78672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3353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0581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45589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12497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130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8434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3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2902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23789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1853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495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5584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1889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4959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4271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016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0466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25758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1663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07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042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4398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2926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38248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4642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052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271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111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42593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1278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563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31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8743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48416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269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317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951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901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0634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7160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0382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418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7424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3914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494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1767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107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3618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84343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0348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7834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304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3639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52144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86883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341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34503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9406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3661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30229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10229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096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23921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9372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8834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810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640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2072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28635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049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0598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381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5583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3136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37344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2783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586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7056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2775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7279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0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0960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5458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58922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5551920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120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4341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75313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4327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1673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16052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9689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292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6426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1113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60030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7256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58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915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3504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8107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0177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103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0999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73742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9457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1345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3055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9243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2723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7746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762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922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058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615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779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99540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719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4375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6856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667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2417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27126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7253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1606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37384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9974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3196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21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4724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59052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4003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132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723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457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926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65018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4694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35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962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385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8192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85946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3517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939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770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8743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9129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94660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802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122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395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23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357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896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055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31473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3830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2160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323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290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7466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16485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864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3250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58609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7091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297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4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7465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91057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379756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4651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870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47969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024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2177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99695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1708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95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6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2552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6246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1682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9363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1892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24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7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0581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8312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386649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398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8220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18162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2504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8235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26449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4634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928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214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9562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3901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43402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430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592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6719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8975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3551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59286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5067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02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4888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824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9657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3947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854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08911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60248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9651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659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4973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78994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7414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9958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74477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2218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55369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62022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752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10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0196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62293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63915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782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8410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771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031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9887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14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414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5111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76131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7776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4705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1438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7998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80906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7043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153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1444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7022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2636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02454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731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111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957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26850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299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665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03307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405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740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2983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7421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315573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360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1243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79735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1743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6039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52591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8800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308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19564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099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8133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177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12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6317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4353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68325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0487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2457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4826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7671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7936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6193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355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2517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8149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2723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7596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04365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5604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637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1618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4664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74147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0127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7124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08444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74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033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620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8090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393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35436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997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3130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621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334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100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793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72736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703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5417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4139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2197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4914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97113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96435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3605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414430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60840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5679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63052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2183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77643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427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9250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616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5870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5790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7782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0196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4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080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51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2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955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4704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497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4013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766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5777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13219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3549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0256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967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88555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3118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3215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1241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14388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40120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2269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1505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30017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958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1453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779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357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64812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70302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4334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127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369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2329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7751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76929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31699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083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140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03479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879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0715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82363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4421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525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6167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4983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1026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86639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9125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6296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61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2083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15127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196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004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4033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8680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589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61121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353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3820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15318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8790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2194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43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466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6145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8079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046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0288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1800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3080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589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434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3680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4731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6811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9652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969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44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811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156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7968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1628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73787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1143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6856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60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3100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7352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79154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8411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161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637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9945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2253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72092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67517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0773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84200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6374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951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6841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7274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2742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93138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473566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530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0596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74970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34480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3834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99424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7536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049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032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835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9819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0401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6924497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8197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482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61638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5807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9355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3514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3379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2055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0866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67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4907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4713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0622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1634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7245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822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337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3998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3921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39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5364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0516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455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5192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1194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2666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3582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9370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4562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5198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672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553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0392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86724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393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28734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6128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6616189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90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0968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64868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0300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210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62907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4813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52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55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656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5918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84798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2833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8349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633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2899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154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2544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795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1979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1405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9684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7555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082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57100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79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05314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06494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1171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366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7657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23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7060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09388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765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0778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3316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899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8004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5216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63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93566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24310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3891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428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2246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1833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9347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53293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9361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979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45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2551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5120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52702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8070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7917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66591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5356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100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0603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53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6815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700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1694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85087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6867989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859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5304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8956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716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17299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9819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15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5788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5071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31769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72893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9792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057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697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102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5363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4613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530855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205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1989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54542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450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2488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96832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4781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837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63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1748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7116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17188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697510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675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8851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91264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6491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31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36527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441249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8611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910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33946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1946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9348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42546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6697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72236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4549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905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1341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390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1147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97188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43935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7065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7029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7563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24305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10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7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47211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5956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9345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9747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225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8397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54681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770469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249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8634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9596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54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7578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59417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369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7186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3994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50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42927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7346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7193232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8196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2027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45557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825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9817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7789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520126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38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6456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78753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0843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8336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99900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1366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38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6637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68331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9877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4632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285496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35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1358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7595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3329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9135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35283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0680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0396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0805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545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36982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940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9789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236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6809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8253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7935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67661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296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4620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1540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1872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5627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93289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2527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4733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6254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6210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18460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626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16107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6088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868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6829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7930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0760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39551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1904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7048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9817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81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5806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1752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3943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85950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1948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593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8153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672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32435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4934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2816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5790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2255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5001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44276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900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1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8254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41479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2670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7838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45808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9132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2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://www.pfrf.ru/backoffice/publicadmin/info/smev" TargetMode="External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263</Words>
  <Characters>1500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Отделение Пенсионного фонда РФ по Томской области</vt:lpstr>
    </vt:vector>
  </TitlesOfParts>
  <Company>MoBIL GROUP</Company>
  <LinksUpToDate>false</LinksUpToDate>
  <CharactersWithSpaces>1760</CharactersWithSpaces>
  <SharedDoc>false</SharedDoc>
  <HLinks>
    <vt:vector size="6" baseType="variant">
      <vt:variant>
        <vt:i4>7471138</vt:i4>
      </vt:variant>
      <vt:variant>
        <vt:i4>0</vt:i4>
      </vt:variant>
      <vt:variant>
        <vt:i4>0</vt:i4>
      </vt:variant>
      <vt:variant>
        <vt:i4>5</vt:i4>
      </vt:variant>
      <vt:variant>
        <vt:lpwstr>http://www.pfrf.ru/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Отделение Пенсионного фонда РФ по Томской области</dc:title>
  <dc:creator>ANM</dc:creator>
  <cp:lastModifiedBy>009-0107</cp:lastModifiedBy>
  <cp:revision>2</cp:revision>
  <cp:lastPrinted>2018-04-10T03:31:00Z</cp:lastPrinted>
  <dcterms:created xsi:type="dcterms:W3CDTF">2019-05-27T03:27:00Z</dcterms:created>
  <dcterms:modified xsi:type="dcterms:W3CDTF">2019-05-27T03:27:00Z</dcterms:modified>
</cp:coreProperties>
</file>